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140626 Motie PvdA D66 GL HBB Lessen uit ruimtelijke projecten AANGENOMEN geanonimiseerd (2)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0626-Motie-PvdA-D66-GL-HBB-Lessen-uit-ruimtelijke-projecten-AANGENOM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141107 Motie 06 PvdA GL CDA Motie vergroten bereik minimabeleid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6-PvdA-GL-CDA-Motie-vergroten-bereik-minimabeleid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141107 Motie 05 alle partijen Culturele opwaardering Oude Kerk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5-alle-partijen-Culturele-opwaardering-Oude-Kerk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141107 Motie 03 alle partijen Motie over de structuur van de begroting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488,30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3-alle-partijen-Motie-over-de-structuur-van-de-begroting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141127 alle partijen Motie sport verdient structureel aandacht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27-alle-partijen-Motie-sport-verdient-structureel-aandacht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141127 alle partijen Motie regionale afstemming sociaal domein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27-alle-partijen-Motie-regionale-afstemming-sociaal-domein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141107 Motie 04.1 GL PvdA Oplossing verkeersknelpunten voor fietsers 
              <text:s/>
              wandelaars en spelende kinderen AAGENOMEN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4-1-GL-PvdA-Oplossing-verkeersknelpunten-voor-fietsers-wandelaars-en-spelende-kinderen-AA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141107 Motie 02 HBB Geen geleur aan de deur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751,50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2-HBB-Geen-geleur-aan-de-deur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141107 Motie 01 HBB Grip op de decentralisaties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Motie-01-HBB-Grip-op-de-decentralisaties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141107 AANGENOMEN Motie 4 GL en PvdA Oplossing verkeersknelpunten voor fietsers wandelaars en spelende kinderen GEANONIMISEEERD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107-AANGENOMEN-Motie-4-GL-en-PvdA-Oplossing-verkeersknelpunten-voor-fietsers-wandelaars-en-spelende-kinderen-GEANONIMISE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141030 PvdA GL D66 CDA Motie Stimuleren van Innovatie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030-PvdA-GL-D66-CDA-Motie-Stimuleren-van-Innovatie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141030 D66 PvdA CDA GL Motie mantelzorgers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030-D66-PvdA-CDA-GL-Motie-mantelzorgers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141030 D66 HBB GL PvdA Motie regionale Ombudsfunctie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1030-D66-HBB-GL-PvdA-Motie-regionale-Ombudsfunctie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140424 Motie D66 PvdA GL HBB Lagere woontoren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435,46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40424-Motie-D66-PvdA-GL-HBB-Lagere-woontore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GEANONIMISEERD 140220 Motie D66 PvdA HBB Borgen publieke verantwoording bij regionalisering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GEANONIMISEERD-140220-Motie-D66-PvdA-HBB-Borgen-publieke-verantwoording-bij-regionalisering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82" meta:character-count="1914" meta:non-whitespace-character-count="1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