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28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20:13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ANONIEM 231019 aangenomen motie Eens gegeven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579,69 KB</text:p>
          </table:table-cell>
          <table:table-cell table:style-name="Table3.A2" office:value-type="string">
            <text:p text:style-name="P22">
              <text:a xlink:type="simple" xlink:href="https://gemeentebestuur.heemstede.nl/Documenten/ANONIEM-231019-aangenomen-motie-Eens-gegev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ANONIEM 231019 aangenomen motie Tunnel visie Leyduin
              <text:span text:style-name="T2"/>
            </text:p>
            <text:p text:style-name="P3"/>
          </table:table-cell>
          <table:table-cell table:style-name="Table3.A2" office:value-type="string">
            <text:p text:style-name="P4">01-11-2023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269,65 KB</text:p>
          </table:table-cell>
          <table:table-cell table:style-name="Table3.A2" office:value-type="string">
            <text:p text:style-name="P22">
              <text:a xlink:type="simple" xlink:href="https://gemeentebestuur.heemstede.nl/Documenten/ANONIEM-231019-aangenomen-motie-Tunnel-visie-Leydu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ANONIEM 230420 unaniem aangenomen motie Financieringsbehoefte schoolgebouwen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231,03 KB</text:p>
          </table:table-cell>
          <table:table-cell table:style-name="Table3.A2" office:value-type="string">
            <text:p text:style-name="P22">
              <text:a xlink:type="simple" xlink:href="https://gemeentebestuur.heemstede.nl/Documenten/ANONIEM-230420-unaniem-aangenomen-motie-Financieringsbehoefte-schoolgebouw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ANONIEM 230714 unaniem aangenomen motie Wonen in_nabij bedrijvenzone- meer mensen onder dak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427,54 KB</text:p>
          </table:table-cell>
          <table:table-cell table:style-name="Table3.A2" office:value-type="string">
            <text:p text:style-name="P22">
              <text:a xlink:type="simple" xlink:href="https://gemeentebestuur.heemstede.nl/Documenten/ANONIEM-230714-unaniem-aangenomen-motie-Wonen-in-nabij-bedrijvenzone-meer-mensen-onder-da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ANONIEM 230714 unaniem aangenomen motie laat toeristen meebetalen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318,54 KB</text:p>
          </table:table-cell>
          <table:table-cell table:style-name="Table3.A2" office:value-type="string">
            <text:p text:style-name="P22">
              <text:a xlink:type="simple" xlink:href="https://gemeentebestuur.heemstede.nl/Documenten/ANONIEM-230714-unaniem-aangenomen-motie-laat-toeristen-meebeta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ANONIEM 230714 unaniem aangenomen motie help vogels het hele jaar door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268,37 KB</text:p>
          </table:table-cell>
          <table:table-cell table:style-name="Table3.A2" office:value-type="string">
            <text:p text:style-name="P22">
              <text:a xlink:type="simple" xlink:href="https://gemeentebestuur.heemstede.nl/Documenten/ANONIEM-230714-unaniem-aangenomen-motie-help-vogels-het-hele-jaar-doo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ANONIEM 230714 aangenomen motie Weg categoriseringsplan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300,96 KB</text:p>
          </table:table-cell>
          <table:table-cell table:style-name="Table3.A2" office:value-type="string">
            <text:p text:style-name="P22">
              <text:a xlink:type="simple" xlink:href="https://gemeentebestuur.heemstede.nl/Documenten/ANONIEM-230714-aangenomen-motie-Weg-categoriseringspl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ANONIEM 230714 aangenomen motie Vrijliggende fietspaden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514,60 KB</text:p>
          </table:table-cell>
          <table:table-cell table:style-name="Table3.A2" office:value-type="string">
            <text:p text:style-name="P22">
              <text:a xlink:type="simple" xlink:href="https://gemeentebestuur.heemstede.nl/Documenten/ANONIEM-230714-aangenomen-motie-Vrijliggende-fietspa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ANONIEM 230714 aangenomen motie Aan de gang met OZB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478,25 KB</text:p>
          </table:table-cell>
          <table:table-cell table:style-name="Table3.A2" office:value-type="string">
            <text:p text:style-name="P22">
              <text:a xlink:type="simple" xlink:href="https://gemeentebestuur.heemstede.nl/Documenten/ANONIEM-230714-aangenomen-motie-Aan-de-gang-met-OZB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ANONIEM 230713 unaniem aangenomen motie Locatie noodwoningen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291,40 KB</text:p>
          </table:table-cell>
          <table:table-cell table:style-name="Table3.A2" office:value-type="string">
            <text:p text:style-name="P22">
              <text:a xlink:type="simple" xlink:href="https://gemeentebestuur.heemstede.nl/Documenten/ANONIEM-230713-unaniem-aangenomen-motie-Locatie-noodwoning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ANONIEM 230713 aangenomen motie Draagvlak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231,21 KB</text:p>
          </table:table-cell>
          <table:table-cell table:style-name="Table3.A2" office:value-type="string">
            <text:p text:style-name="P22">
              <text:a xlink:type="simple" xlink:href="https://gemeentebestuur.heemstede.nl/Documenten/ANONIEM-230713-aangenomen-motie-Draagvla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ANONIEM 230608 unaniem aangenomen motie Meters maken met 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1.015,82 KB</text:p>
          </table:table-cell>
          <table:table-cell table:style-name="Table3.A2" office:value-type="string">
            <text:p text:style-name="P22">
              <text:a xlink:type="simple" xlink:href="https://gemeentebestuur.heemstede.nl/Documenten/ANONIEM-230608-unaniem-aangenomen-motie-Meters-maken-met-mobilitei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ANONIEM 230126 unaniem aangenomen motie Criteria huisvesting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316,08 KB</text:p>
          </table:table-cell>
          <table:table-cell table:style-name="Table3.A2" office:value-type="string">
            <text:p text:style-name="P22">
              <text:a xlink:type="simple" xlink:href="https://gemeentebestuur.heemstede.nl/Documenten/ANONIEM-230126-unaniem-aangenomen-motie-Criteria-huisvest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96" meta:character-count="1308" meta:non-whitespace-character-count="12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1435698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1435698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