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Financiële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aanvullende vragen over begroting 2021 en 1e begrotingswijziging 2021 vanuit commissie Middelen d.d. 21 oktober jl.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549,19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Aanvullende-vragen-begroting-tijdens-commissie-Middelen-21-oktober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Bestemmingsreserve reserve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138,55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stemmingsreserve-reserve-Corona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- Reserve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465,34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Reserve-coronacris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Septembercirculaire 2020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ijlage-Septembercirculaire-2020-gemeente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Eerste begrotingswijziging 2021 vastgesteld b&amp;amp;w 23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147,20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Eerste-begrotingswijziging-2021-vastgesteld-b-w-23-sept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Najaarsnota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Najaarsnota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Programmabegroting-2021-met-lin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ijlagen-2021-met-link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- Programmabegroting 2021 en de meerjarenbegroting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Programmabegroting-2021-en-de-meerjarenbegroting-2022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Dekking wegvallend dividend Eneco en scenarios inzet verkoopopbrengst aandelen Eneco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292,50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9-juni-2020-Dekking-wegvallend-dividend-Eneco-en-scenarios-inzet-verkoopopbrengst-aandelen-Enec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Kaderbrief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Kaderbrief-2021-2024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A-Voorjaarsnota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14,90 MB</text:p>
          </table:table-cell>
          <table:table-cell table:style-name="Table3.A2" office:value-type="string">
            <text:p text:style-name="P22">
              <text:a xlink:type="simple" xlink:href="https://gemeentebestuur.heemstede.nl/Vergaderingen/ABC-stukken/2020/22-mei/17:00/A-Jaarrekening-2019-Heemst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Spoorboekje planning en control cyclus 2020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Spoorboekje-planning-en-control-cyclus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74" meta:character-count="1164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